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035" w:rsidRDefault="00F71035" w:rsidP="00F71035">
      <w:pPr>
        <w:pStyle w:val="1"/>
        <w:spacing w:line="360" w:lineRule="auto"/>
        <w:rPr>
          <w:rFonts w:ascii="Times New Roman" w:hAnsi="Times New Roman" w:cs="Times New Roman"/>
        </w:rPr>
      </w:pPr>
      <w:r w:rsidRPr="00115CB2">
        <w:rPr>
          <w:rFonts w:ascii="Times New Roman" w:hAnsi="Times New Roman" w:cs="Times New Roman"/>
        </w:rPr>
        <w:t>Бланк выполнения задания</w:t>
      </w:r>
      <w:r>
        <w:rPr>
          <w:rFonts w:ascii="Times New Roman" w:hAnsi="Times New Roman" w:cs="Times New Roman"/>
        </w:rPr>
        <w:t xml:space="preserve"> 4</w:t>
      </w:r>
    </w:p>
    <w:p w:rsidR="00995E4D" w:rsidRDefault="00995E4D" w:rsidP="00995E4D"/>
    <w:p w:rsidR="00995E4D" w:rsidRPr="00995E4D" w:rsidRDefault="00995E4D" w:rsidP="00995E4D">
      <w:pPr>
        <w:spacing w:before="100" w:beforeAutospacing="1"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E4D">
        <w:rPr>
          <w:rFonts w:ascii="Roboto" w:hAnsi="Roboto" w:cs="Times New Roman"/>
          <w:color w:val="333333"/>
          <w:sz w:val="26"/>
          <w:szCs w:val="26"/>
          <w:lang w:eastAsia="ru-RU"/>
        </w:rPr>
        <w:t>За счет внедрения компьютерных технологий, обеспечивающих совершенствование документооборота, предприятие достигло сокращения затрат рабочего времени по обработке документов в количестве 30 000 чел.-ч. в год. Численность работников аппарата управления составляет 300 человек. Годовой фонд рабочего времени одного управленческого работника составил 1830 часов. Среднегодовая заработная плата одного работника составляет 240 000 руб. Затраты на разработку и внедрение компьютерных технологий составили 550 000 руб. </w:t>
      </w:r>
    </w:p>
    <w:p w:rsidR="00995E4D" w:rsidRPr="00995E4D" w:rsidRDefault="00995E4D" w:rsidP="00995E4D">
      <w:p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E4D">
        <w:rPr>
          <w:rFonts w:ascii="Roboto" w:hAnsi="Roboto" w:cs="Times New Roman"/>
          <w:color w:val="333333"/>
          <w:sz w:val="26"/>
          <w:szCs w:val="26"/>
          <w:lang w:eastAsia="ru-RU"/>
        </w:rPr>
        <w:t>Определить:</w:t>
      </w:r>
    </w:p>
    <w:p w:rsidR="00995E4D" w:rsidRPr="00995E4D" w:rsidRDefault="00995E4D" w:rsidP="00995E4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E4D">
        <w:rPr>
          <w:rFonts w:ascii="Roboto" w:hAnsi="Roboto" w:cs="Times New Roman"/>
          <w:sz w:val="26"/>
          <w:szCs w:val="26"/>
          <w:lang w:eastAsia="ru-RU"/>
        </w:rPr>
        <w:t>относительное высвобождение численности работников; </w:t>
      </w:r>
    </w:p>
    <w:p w:rsidR="00995E4D" w:rsidRPr="00995E4D" w:rsidRDefault="00995E4D" w:rsidP="00995E4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E4D">
        <w:rPr>
          <w:rFonts w:ascii="Roboto" w:hAnsi="Roboto" w:cs="Times New Roman"/>
          <w:sz w:val="26"/>
          <w:szCs w:val="26"/>
          <w:lang w:eastAsia="ru-RU"/>
        </w:rPr>
        <w:t>рост производительности труда; </w:t>
      </w:r>
    </w:p>
    <w:p w:rsidR="00995E4D" w:rsidRPr="00995E4D" w:rsidRDefault="00995E4D" w:rsidP="00995E4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E4D">
        <w:rPr>
          <w:rFonts w:ascii="Roboto" w:hAnsi="Roboto" w:cs="Times New Roman"/>
          <w:sz w:val="26"/>
          <w:szCs w:val="26"/>
          <w:lang w:eastAsia="ru-RU"/>
        </w:rPr>
        <w:t>годовой экономический эффект от внедрения компьютерных технологий.</w:t>
      </w:r>
    </w:p>
    <w:p w:rsidR="00995E4D" w:rsidRPr="00995E4D" w:rsidRDefault="00995E4D" w:rsidP="00995E4D">
      <w:bookmarkStart w:id="0" w:name="_GoBack"/>
      <w:bookmarkEnd w:id="0"/>
    </w:p>
    <w:p w:rsidR="00F71035" w:rsidRDefault="00F71035" w:rsidP="00F7103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71035" w:rsidTr="00872771">
        <w:tc>
          <w:tcPr>
            <w:tcW w:w="4785" w:type="dxa"/>
          </w:tcPr>
          <w:p w:rsidR="00F71035" w:rsidRPr="005D3AF6" w:rsidRDefault="00F71035" w:rsidP="008727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D3AF6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</w:p>
        </w:tc>
        <w:tc>
          <w:tcPr>
            <w:tcW w:w="4786" w:type="dxa"/>
          </w:tcPr>
          <w:p w:rsidR="00F71035" w:rsidRPr="005D3AF6" w:rsidRDefault="00F71035" w:rsidP="008727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Расчетное </w:t>
            </w:r>
            <w:r w:rsidRPr="005D3AF6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F71035" w:rsidTr="00872771">
        <w:tc>
          <w:tcPr>
            <w:tcW w:w="4785" w:type="dxa"/>
          </w:tcPr>
          <w:p w:rsidR="00F71035" w:rsidRPr="005D3AF6" w:rsidRDefault="00F71035" w:rsidP="00872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3AF6">
              <w:rPr>
                <w:rFonts w:ascii="Times New Roman" w:hAnsi="Times New Roman" w:cs="Times New Roman"/>
                <w:sz w:val="28"/>
                <w:szCs w:val="28"/>
              </w:rPr>
              <w:t>тносительное высвобождение численности работников</w:t>
            </w:r>
          </w:p>
        </w:tc>
        <w:tc>
          <w:tcPr>
            <w:tcW w:w="4786" w:type="dxa"/>
          </w:tcPr>
          <w:p w:rsidR="00F71035" w:rsidRPr="005D3AF6" w:rsidRDefault="00F71035" w:rsidP="00872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035" w:rsidTr="00872771">
        <w:tc>
          <w:tcPr>
            <w:tcW w:w="4785" w:type="dxa"/>
          </w:tcPr>
          <w:p w:rsidR="00F71035" w:rsidRPr="005D3AF6" w:rsidRDefault="00F71035" w:rsidP="00872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3AF6">
              <w:rPr>
                <w:rFonts w:ascii="Times New Roman" w:hAnsi="Times New Roman" w:cs="Times New Roman"/>
                <w:sz w:val="28"/>
                <w:szCs w:val="28"/>
              </w:rPr>
              <w:t>ост производительности труда</w:t>
            </w:r>
          </w:p>
        </w:tc>
        <w:tc>
          <w:tcPr>
            <w:tcW w:w="4786" w:type="dxa"/>
          </w:tcPr>
          <w:p w:rsidR="00F71035" w:rsidRPr="005D3AF6" w:rsidRDefault="00F71035" w:rsidP="00872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035" w:rsidTr="00872771">
        <w:tc>
          <w:tcPr>
            <w:tcW w:w="4785" w:type="dxa"/>
          </w:tcPr>
          <w:p w:rsidR="00F71035" w:rsidRPr="005D3AF6" w:rsidRDefault="00F71035" w:rsidP="00872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D3AF6">
              <w:rPr>
                <w:rFonts w:ascii="Times New Roman" w:hAnsi="Times New Roman" w:cs="Times New Roman"/>
                <w:sz w:val="28"/>
                <w:szCs w:val="28"/>
              </w:rPr>
              <w:t>одовой экономический эффект от внедрения компьютерных технологий</w:t>
            </w:r>
          </w:p>
        </w:tc>
        <w:tc>
          <w:tcPr>
            <w:tcW w:w="4786" w:type="dxa"/>
          </w:tcPr>
          <w:p w:rsidR="00F71035" w:rsidRPr="005D3AF6" w:rsidRDefault="00F71035" w:rsidP="00872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035" w:rsidRPr="005D3AF6" w:rsidRDefault="00F71035" w:rsidP="00F71035"/>
    <w:p w:rsidR="009C26A4" w:rsidRPr="00F71035" w:rsidRDefault="009C26A4" w:rsidP="00F71035"/>
    <w:sectPr w:rsidR="009C26A4" w:rsidRPr="00F71035" w:rsidSect="00776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3D3189"/>
    <w:multiLevelType w:val="hybridMultilevel"/>
    <w:tmpl w:val="88860AD0"/>
    <w:lvl w:ilvl="0" w:tplc="2FF2A7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66955"/>
    <w:multiLevelType w:val="multilevel"/>
    <w:tmpl w:val="40846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1E"/>
    <w:rsid w:val="001F06BB"/>
    <w:rsid w:val="00550DDB"/>
    <w:rsid w:val="00995E4D"/>
    <w:rsid w:val="009C26A4"/>
    <w:rsid w:val="00F71035"/>
    <w:rsid w:val="00F8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B96BA-89E0-4A0F-A3BA-91EC3B83C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51E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F835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35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F06BB"/>
    <w:pPr>
      <w:ind w:left="720"/>
      <w:contextualSpacing/>
    </w:pPr>
  </w:style>
  <w:style w:type="table" w:styleId="a4">
    <w:name w:val="Table Grid"/>
    <w:basedOn w:val="a1"/>
    <w:uiPriority w:val="59"/>
    <w:rsid w:val="00F71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000</cp:lastModifiedBy>
  <cp:revision>2</cp:revision>
  <dcterms:created xsi:type="dcterms:W3CDTF">2017-11-18T09:14:00Z</dcterms:created>
  <dcterms:modified xsi:type="dcterms:W3CDTF">2017-11-18T09:14:00Z</dcterms:modified>
</cp:coreProperties>
</file>